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E" w:rsidRDefault="00A31DDE" w:rsidP="00A31DDE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сельского поселения </w:t>
      </w:r>
    </w:p>
    <w:p w:rsidR="00A31DDE" w:rsidRDefault="00A31DDE" w:rsidP="00A31DDE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«Газимуро-Заводское»</w:t>
      </w:r>
    </w:p>
    <w:p w:rsidR="00A31DDE" w:rsidRDefault="00A31DDE" w:rsidP="00A31DDE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A31DDE" w:rsidRDefault="00A31DDE" w:rsidP="00A31DDE">
      <w:pPr>
        <w:tabs>
          <w:tab w:val="left" w:pos="3945"/>
        </w:tabs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A31DDE" w:rsidRDefault="00A31DDE" w:rsidP="00A31DDE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31DDE" w:rsidRDefault="00A31DDE" w:rsidP="00A31D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376" w:rsidRDefault="00A31DDE" w:rsidP="00A31DDE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ноября   2018 года                                                                                    № 135</w:t>
      </w:r>
    </w:p>
    <w:p w:rsidR="00A31DDE" w:rsidRDefault="00A31DDE" w:rsidP="00A31DDE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106376" w:rsidRDefault="00106376" w:rsidP="00A31DDE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106376" w:rsidRPr="00106376" w:rsidRDefault="00106376" w:rsidP="00AB50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основных направлений бюджетной и налоговой политики сельского поселения «Газимуро-Заводское» на 2019 год </w:t>
      </w:r>
    </w:p>
    <w:p w:rsidR="00106376" w:rsidRPr="00106376" w:rsidRDefault="00106376" w:rsidP="00AB50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06376">
          <w:rPr>
            <w:rFonts w:ascii="Times New Roman" w:eastAsia="Times New Roman" w:hAnsi="Times New Roman" w:cs="Times New Roman"/>
            <w:sz w:val="28"/>
            <w:szCs w:val="28"/>
          </w:rPr>
          <w:t>статьей 184.2</w:t>
        </w:r>
      </w:hyperlink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106376">
          <w:rPr>
            <w:rFonts w:ascii="Times New Roman" w:eastAsia="Times New Roman" w:hAnsi="Times New Roman" w:cs="Times New Roman"/>
            <w:sz w:val="28"/>
            <w:szCs w:val="28"/>
          </w:rPr>
          <w:t>ст.42</w:t>
        </w:r>
      </w:hyperlink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«Газимуро-Заводское», администрация сельского поселения «Газимуро-Заводское» </w:t>
      </w:r>
      <w:r w:rsidRPr="0010637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106376" w:rsidRPr="00106376" w:rsidRDefault="00106376" w:rsidP="001063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</w:t>
      </w:r>
      <w:hyperlink w:anchor="Par30" w:history="1">
        <w:r w:rsidRPr="00106376">
          <w:rPr>
            <w:rFonts w:ascii="Times New Roman" w:eastAsia="Times New Roman" w:hAnsi="Times New Roman" w:cs="Times New Roman"/>
            <w:sz w:val="28"/>
            <w:szCs w:val="28"/>
          </w:rPr>
          <w:t>направления</w:t>
        </w:r>
      </w:hyperlink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 бюджетной и налоговой политики сельского поселения «Газимуро-Заводское» на 2019 год.</w:t>
      </w:r>
    </w:p>
    <w:p w:rsidR="00106376" w:rsidRPr="00106376" w:rsidRDefault="00106376" w:rsidP="001063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возложить на Главного бухгалтера администрации сельского поселения «Газимуро-Заводское».</w:t>
      </w:r>
    </w:p>
    <w:p w:rsidR="00106376" w:rsidRPr="00106376" w:rsidRDefault="00106376" w:rsidP="001063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законную силу после официального опубликования (обнародования).</w:t>
      </w:r>
    </w:p>
    <w:p w:rsidR="00106376" w:rsidRPr="00106376" w:rsidRDefault="00106376" w:rsidP="001063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разместить на официальном сайте администрации сельского поселения «Газимуро-Заводское»</w:t>
      </w:r>
    </w:p>
    <w:p w:rsidR="00106376" w:rsidRPr="00106376" w:rsidRDefault="00106376" w:rsidP="0010637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376" w:rsidRPr="00106376" w:rsidRDefault="00106376" w:rsidP="001063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376" w:rsidRPr="00106376" w:rsidRDefault="00106376" w:rsidP="001063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06376" w:rsidRPr="00106376" w:rsidRDefault="00AB5019" w:rsidP="001063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«Газимуро-Заводское»</w:t>
      </w:r>
      <w:r w:rsidR="00106376" w:rsidRPr="001063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063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06376" w:rsidRPr="00106376">
        <w:rPr>
          <w:rFonts w:ascii="Times New Roman" w:eastAsia="Times New Roman" w:hAnsi="Times New Roman" w:cs="Times New Roman"/>
          <w:sz w:val="28"/>
          <w:szCs w:val="28"/>
        </w:rPr>
        <w:t xml:space="preserve">              О.Г.Семёнова</w:t>
      </w:r>
    </w:p>
    <w:p w:rsidR="00106376" w:rsidRPr="00106376" w:rsidRDefault="00106376" w:rsidP="001063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376" w:rsidRPr="00106376" w:rsidRDefault="00106376" w:rsidP="001063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5019" w:rsidRDefault="00AB5019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5019" w:rsidRDefault="00AB5019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5019" w:rsidRDefault="00AB5019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376" w:rsidRPr="00106376" w:rsidRDefault="00106376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106376" w:rsidRDefault="00106376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6376" w:rsidRDefault="00106376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06376" w:rsidRPr="00106376" w:rsidRDefault="00106376" w:rsidP="0010637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«Газимуро-Заводское»</w:t>
      </w:r>
    </w:p>
    <w:p w:rsidR="00106376" w:rsidRPr="00106376" w:rsidRDefault="00106376" w:rsidP="00106376">
      <w:pPr>
        <w:pStyle w:val="a3"/>
        <w:jc w:val="right"/>
        <w:rPr>
          <w:rFonts w:eastAsia="Times New Roman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№ 135 от  </w:t>
      </w:r>
      <w:r w:rsidR="00820A70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106376">
        <w:rPr>
          <w:rFonts w:ascii="Times New Roman" w:eastAsia="Times New Roman" w:hAnsi="Times New Roman" w:cs="Times New Roman"/>
          <w:sz w:val="28"/>
          <w:szCs w:val="28"/>
        </w:rPr>
        <w:t>ноября 2018 года</w:t>
      </w:r>
      <w:bookmarkStart w:id="0" w:name="Par30"/>
      <w:bookmarkEnd w:id="0"/>
    </w:p>
    <w:p w:rsidR="00106376" w:rsidRDefault="00106376" w:rsidP="001063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376" w:rsidRPr="00106376" w:rsidRDefault="00106376" w:rsidP="001063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</w:t>
      </w:r>
    </w:p>
    <w:p w:rsidR="00106376" w:rsidRPr="00106376" w:rsidRDefault="00106376" w:rsidP="001063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БЮДЖЕТНОЙ И НАЛОГОВОЙ ПОЛИТИКИ СЕЛЬСКОГО ПОСЕЛЕНИЯ «ГАЗИМУРО-ЗАВОДСКОЕ» НА 2019 ГОД 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«Газимуро-Заводское» на 2019 год подготовлены в соответствии с требованиями Бюджетного кодекса Российской Федерации, законодательством Российской Федерации о налогах и сборах, Положением «О бюджетном процессе в сельском поселении «Газимуро-Заводское», утвержденным решением Совета сельского поселения «Газимуро-Заводское» № 11 от 29.10.2018. Основные направления бюджетной и налоговой политики являются основой для формирования бюджета сельского поселения «Газимуро-Заводское»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 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1. ОСНОВНЫЕ НАПРАВЛЕНИЯ БЮДЖЕТНОЙ ПОЛИТИКИ НА 2019 ГОД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Важнейшими задачами бюджетной политики сельского поселения, являются: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 обеспечение сбалансированности и устойчивости бюджетной системы сельского поселения;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безусловное исполнение расходных обязательств местного бюджета, недопущение принятия новых расходных обязательств, не обеспеченных доходными источниками;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эффективное расходование бюджетных средств, направленное на оптимальное достижение конечного результата, выявление и использование резервов для достижения планируемых результатов;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- сокращение неэффективных расходов на жилищно-коммунальное хозяйство и 100-процентную оплату коммунальных услуг населением, а также модернизация объектов коммунальной инфраструктуры и </w:t>
      </w:r>
      <w:proofErr w:type="spellStart"/>
      <w:r w:rsidRPr="00106376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энергоресурсосбережение</w:t>
      </w:r>
      <w:proofErr w:type="spellEnd"/>
      <w:r w:rsidRPr="001063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создание условий для исполнения закрепленных за сельским поселением полномочий;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2. ОСНОВНЫЕ НАПРАВЛЕНИЯ НАЛОГОВОЙ ПОЛИТИКИ НА 2019 ГОД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Налоговая политика на 2019 год должна быть ориентирована на создание максимально комфортных условий для улучшения экономической ситуации сельского поселения «Газимуро-Заводское» и будет направлена на сохранение и развитие налоговой базы в сложившихся экономических условиях. 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Основными целями налоговой политики являются: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налогооблагаемой базы, создание условий для повышения налогового потенциала территории; 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целенаправленной работы по снижению недоимки в бюджет поселения. 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обеспечения бюджетной сбалансированности следует принимать усилия, направленные на увеличение доходов бюджета сельского поселения «Газимуро-Заводское». В целях сохранения и укрепления доходной базы бюджета сельского поселения «Газимуро-Заводское» будут проводиться следующие мероприятия: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в целях увеличения поступлений налога на доходы физических лиц будет продолжена работа по вопросам повышения уровня оплаты труда и выявления фактов её занижения;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 xml:space="preserve">- продолжение работы по идентификации плательщиков земельного </w:t>
      </w:r>
      <w:r w:rsidRPr="00106376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налога и учету для целей налогообложения всех земельных участков, находящихся в границах сельского поселения «Газимуро-Заводское»;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обеспечение поддержания в актуальном состоянии реестров муниципальной собственности, а также реестров заключенных договоров аренды имущества и земельных участков;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максимальное приближение прогнозов поступления доходов бюджета к реально сложившейся ситуации в экономике;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совершенствование взаимодействия с администраторами доходов по вопросам администрирования доходов, определяющих доходную базу местного бюджета (увеличение собираемости, обеспечение своевременного поступления платежей);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-увеличение доходов за счет повышения эффективности управления муниципальной собственностью;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инвентаризации имущества, находящегося в муниципальной собственности;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ведение и обеспечение поддержания в актуальном состоянии реестра муниципальной собственности, а также реестра заключенных договоров аренды имущества и земельных участков, содержащего необходимые сведения по земельным участкам и объектам недвижимости;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проведение проверок и анализ исполнения условий договоров аренды на предмет своевременности уплаты в бюджет текущих платежей за аренду имущества и земельных участков, находящихся в муниципальной собственности;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- проведение систематических мероприятий по осуществлению муниципального земельного контроля.</w:t>
      </w:r>
    </w:p>
    <w:p w:rsidR="00106376" w:rsidRPr="00106376" w:rsidRDefault="00106376" w:rsidP="00106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Таким образом, проведение эффективной налоговой политики в сельском поселении на предстоящий период будет являться основным инструментом пополнения доходной части местного бюджета.</w:t>
      </w:r>
    </w:p>
    <w:p w:rsidR="00106376" w:rsidRPr="00106376" w:rsidRDefault="00106376" w:rsidP="001063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37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06376" w:rsidRPr="00106376" w:rsidRDefault="00106376" w:rsidP="00106376">
      <w:pPr>
        <w:rPr>
          <w:rFonts w:ascii="Times New Roman" w:hAnsi="Times New Roman" w:cs="Times New Roman"/>
        </w:rPr>
      </w:pPr>
    </w:p>
    <w:p w:rsidR="00A31DDE" w:rsidRPr="00106376" w:rsidRDefault="00A31DDE" w:rsidP="00A31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3B" w:rsidRPr="00106376" w:rsidRDefault="00EB2D3B">
      <w:pPr>
        <w:rPr>
          <w:rFonts w:ascii="Times New Roman" w:hAnsi="Times New Roman" w:cs="Times New Roman"/>
        </w:rPr>
      </w:pPr>
    </w:p>
    <w:sectPr w:rsidR="00EB2D3B" w:rsidRPr="00106376" w:rsidSect="00E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DE"/>
    <w:rsid w:val="000C67DC"/>
    <w:rsid w:val="00106376"/>
    <w:rsid w:val="002A0D1A"/>
    <w:rsid w:val="002A4F1E"/>
    <w:rsid w:val="00820A70"/>
    <w:rsid w:val="00A31DDE"/>
    <w:rsid w:val="00AB5019"/>
    <w:rsid w:val="00EB2D3B"/>
    <w:rsid w:val="00F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D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985284991D2592E11A92DBFCDF95F37BD5CEED6279E9C775EA7BAE9F2AF17EC8004BDDEBCFD51022820F488WEy2I" TargetMode="External"/><Relationship Id="rId4" Type="http://schemas.openxmlformats.org/officeDocument/2006/relationships/hyperlink" Target="consultantplus://offline/ref=FEF985284991D2592E11B720A9A1A55737BE0AE0D22497C2280AAAB0BCAAF04EAEC70DB582FAW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2018-11-14T06:43:00Z</cp:lastPrinted>
  <dcterms:created xsi:type="dcterms:W3CDTF">2018-11-14T06:42:00Z</dcterms:created>
  <dcterms:modified xsi:type="dcterms:W3CDTF">2018-12-12T02:29:00Z</dcterms:modified>
</cp:coreProperties>
</file>